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8"/>
        <w:gridCol w:w="1078"/>
        <w:gridCol w:w="1430"/>
        <w:gridCol w:w="1376"/>
      </w:tblGrid>
      <w:tr w:rsidR="001903C8" w14:paraId="59221480" w14:textId="77777777" w:rsidTr="00AD7D26">
        <w:trPr>
          <w:trHeight w:val="726"/>
        </w:trPr>
        <w:tc>
          <w:tcPr>
            <w:tcW w:w="5178" w:type="dxa"/>
            <w:shd w:val="clear" w:color="auto" w:fill="auto"/>
          </w:tcPr>
          <w:p w14:paraId="70C0D8E2" w14:textId="77777777" w:rsidR="001903C8" w:rsidRPr="009E0D15" w:rsidRDefault="001903C8" w:rsidP="00DE0479">
            <w:pPr>
              <w:spacing w:after="240"/>
              <w:jc w:val="center"/>
              <w:rPr>
                <w:sz w:val="32"/>
                <w:szCs w:val="32"/>
              </w:rPr>
            </w:pPr>
            <w:r w:rsidRPr="009E0D15">
              <w:rPr>
                <w:sz w:val="32"/>
                <w:szCs w:val="32"/>
              </w:rPr>
              <w:t>Nazwa</w:t>
            </w:r>
          </w:p>
        </w:tc>
        <w:tc>
          <w:tcPr>
            <w:tcW w:w="1078" w:type="dxa"/>
            <w:shd w:val="clear" w:color="auto" w:fill="auto"/>
          </w:tcPr>
          <w:p w14:paraId="314D4453" w14:textId="77777777" w:rsidR="001903C8" w:rsidRDefault="001903C8" w:rsidP="00DE0479">
            <w:pPr>
              <w:jc w:val="both"/>
            </w:pPr>
            <w:r>
              <w:t>Ilość</w:t>
            </w:r>
          </w:p>
        </w:tc>
        <w:tc>
          <w:tcPr>
            <w:tcW w:w="1430" w:type="dxa"/>
            <w:shd w:val="clear" w:color="auto" w:fill="auto"/>
          </w:tcPr>
          <w:p w14:paraId="7C42DF1E" w14:textId="01FF0C20" w:rsidR="001903C8" w:rsidRDefault="001903C8" w:rsidP="00DE0479">
            <w:pPr>
              <w:jc w:val="both"/>
            </w:pPr>
            <w:r>
              <w:t xml:space="preserve">Cena jednostkowa </w:t>
            </w:r>
            <w:r w:rsidR="00AB30BF">
              <w:t>(</w:t>
            </w:r>
            <w:r>
              <w:t>netto</w:t>
            </w:r>
            <w:r w:rsidR="00AB30BF">
              <w:t>)</w:t>
            </w:r>
          </w:p>
        </w:tc>
        <w:tc>
          <w:tcPr>
            <w:tcW w:w="1376" w:type="dxa"/>
            <w:shd w:val="clear" w:color="auto" w:fill="auto"/>
          </w:tcPr>
          <w:p w14:paraId="2C76803B" w14:textId="59C70D1A" w:rsidR="001903C8" w:rsidRDefault="001903C8" w:rsidP="00DE0479">
            <w:pPr>
              <w:jc w:val="both"/>
            </w:pPr>
            <w:r>
              <w:t xml:space="preserve">Wartość zamówienia </w:t>
            </w:r>
            <w:r w:rsidR="00AB30BF">
              <w:t>(</w:t>
            </w:r>
            <w:r>
              <w:t>netto</w:t>
            </w:r>
            <w:r w:rsidR="00AB30BF">
              <w:t>)</w:t>
            </w:r>
          </w:p>
        </w:tc>
      </w:tr>
      <w:tr w:rsidR="001903C8" w14:paraId="28629EBD" w14:textId="77777777" w:rsidTr="00AD7D26">
        <w:tc>
          <w:tcPr>
            <w:tcW w:w="5178" w:type="dxa"/>
            <w:shd w:val="clear" w:color="auto" w:fill="auto"/>
          </w:tcPr>
          <w:p w14:paraId="0B794DC4" w14:textId="77777777" w:rsidR="001903C8" w:rsidRPr="009F134F" w:rsidRDefault="001903C8" w:rsidP="00DE0479">
            <w:pPr>
              <w:jc w:val="both"/>
            </w:pPr>
            <w:r w:rsidRPr="009F134F">
              <w:t>TONER BROTHER DCP-T310 (K)</w:t>
            </w:r>
          </w:p>
        </w:tc>
        <w:tc>
          <w:tcPr>
            <w:tcW w:w="1078" w:type="dxa"/>
            <w:shd w:val="clear" w:color="auto" w:fill="auto"/>
          </w:tcPr>
          <w:p w14:paraId="47A914D2" w14:textId="77777777" w:rsidR="001903C8" w:rsidRPr="009F134F" w:rsidRDefault="001903C8" w:rsidP="00DE0479">
            <w:pPr>
              <w:jc w:val="both"/>
            </w:pPr>
            <w:r w:rsidRPr="009F134F">
              <w:t>3</w:t>
            </w:r>
          </w:p>
        </w:tc>
        <w:tc>
          <w:tcPr>
            <w:tcW w:w="1430" w:type="dxa"/>
            <w:shd w:val="clear" w:color="auto" w:fill="auto"/>
          </w:tcPr>
          <w:p w14:paraId="3C90941B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8EA528" w14:textId="77777777" w:rsidR="001903C8" w:rsidRDefault="001903C8" w:rsidP="00DE0479">
            <w:pPr>
              <w:jc w:val="both"/>
            </w:pPr>
          </w:p>
        </w:tc>
      </w:tr>
      <w:tr w:rsidR="001903C8" w14:paraId="5EFC500F" w14:textId="77777777" w:rsidTr="00AD7D26">
        <w:tc>
          <w:tcPr>
            <w:tcW w:w="5178" w:type="dxa"/>
            <w:shd w:val="clear" w:color="auto" w:fill="auto"/>
          </w:tcPr>
          <w:p w14:paraId="6A707CC5" w14:textId="77777777" w:rsidR="001903C8" w:rsidRPr="009F134F" w:rsidRDefault="001903C8" w:rsidP="00DE0479">
            <w:pPr>
              <w:jc w:val="both"/>
            </w:pPr>
            <w:r w:rsidRPr="009F134F">
              <w:t>TONER BROTHER DCP-T310 (Y)</w:t>
            </w:r>
          </w:p>
        </w:tc>
        <w:tc>
          <w:tcPr>
            <w:tcW w:w="1078" w:type="dxa"/>
            <w:shd w:val="clear" w:color="auto" w:fill="auto"/>
          </w:tcPr>
          <w:p w14:paraId="786F6FAC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661C1F1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FE13D5F" w14:textId="77777777" w:rsidR="001903C8" w:rsidRDefault="001903C8" w:rsidP="00DE0479">
            <w:pPr>
              <w:jc w:val="both"/>
            </w:pPr>
          </w:p>
        </w:tc>
      </w:tr>
      <w:tr w:rsidR="001903C8" w14:paraId="05A8FB77" w14:textId="77777777" w:rsidTr="00AD7D26">
        <w:tc>
          <w:tcPr>
            <w:tcW w:w="5178" w:type="dxa"/>
            <w:shd w:val="clear" w:color="auto" w:fill="auto"/>
          </w:tcPr>
          <w:p w14:paraId="10983488" w14:textId="77777777" w:rsidR="001903C8" w:rsidRPr="009F134F" w:rsidRDefault="001903C8" w:rsidP="00DE0479">
            <w:pPr>
              <w:jc w:val="both"/>
            </w:pPr>
            <w:r w:rsidRPr="009F134F">
              <w:t>TONER BROTHER DCP-T310 (M)</w:t>
            </w:r>
          </w:p>
        </w:tc>
        <w:tc>
          <w:tcPr>
            <w:tcW w:w="1078" w:type="dxa"/>
            <w:shd w:val="clear" w:color="auto" w:fill="auto"/>
          </w:tcPr>
          <w:p w14:paraId="3A23FA28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1140A59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81CD875" w14:textId="77777777" w:rsidR="001903C8" w:rsidRDefault="001903C8" w:rsidP="00DE0479">
            <w:pPr>
              <w:jc w:val="both"/>
            </w:pPr>
          </w:p>
        </w:tc>
      </w:tr>
      <w:tr w:rsidR="001903C8" w14:paraId="6209F45C" w14:textId="77777777" w:rsidTr="00AD7D26">
        <w:tc>
          <w:tcPr>
            <w:tcW w:w="5178" w:type="dxa"/>
            <w:shd w:val="clear" w:color="auto" w:fill="auto"/>
          </w:tcPr>
          <w:p w14:paraId="3EC3BA8E" w14:textId="77777777" w:rsidR="001903C8" w:rsidRPr="009F134F" w:rsidRDefault="001903C8" w:rsidP="00DE0479">
            <w:pPr>
              <w:jc w:val="both"/>
            </w:pPr>
            <w:r w:rsidRPr="009F134F">
              <w:t>TONER BROTHER DCP-T310 (C)</w:t>
            </w:r>
          </w:p>
        </w:tc>
        <w:tc>
          <w:tcPr>
            <w:tcW w:w="1078" w:type="dxa"/>
            <w:shd w:val="clear" w:color="auto" w:fill="auto"/>
          </w:tcPr>
          <w:p w14:paraId="75D8A782" w14:textId="77777777" w:rsidR="001903C8" w:rsidRPr="009F134F" w:rsidRDefault="001903C8" w:rsidP="00DE0479">
            <w:pPr>
              <w:jc w:val="both"/>
            </w:pPr>
            <w:r w:rsidRPr="009F134F">
              <w:t>2</w:t>
            </w:r>
          </w:p>
        </w:tc>
        <w:tc>
          <w:tcPr>
            <w:tcW w:w="1430" w:type="dxa"/>
            <w:shd w:val="clear" w:color="auto" w:fill="auto"/>
          </w:tcPr>
          <w:p w14:paraId="139F22D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B0821EA" w14:textId="77777777" w:rsidR="001903C8" w:rsidRDefault="001903C8" w:rsidP="00DE0479">
            <w:pPr>
              <w:jc w:val="both"/>
            </w:pPr>
          </w:p>
        </w:tc>
      </w:tr>
      <w:tr w:rsidR="001903C8" w14:paraId="4FFE9A46" w14:textId="77777777" w:rsidTr="00AD7D26">
        <w:tc>
          <w:tcPr>
            <w:tcW w:w="5178" w:type="dxa"/>
            <w:shd w:val="clear" w:color="auto" w:fill="auto"/>
          </w:tcPr>
          <w:p w14:paraId="32F04BE8" w14:textId="77777777" w:rsidR="001903C8" w:rsidRPr="009F134F" w:rsidRDefault="001903C8" w:rsidP="00DE0479">
            <w:pPr>
              <w:jc w:val="both"/>
            </w:pPr>
            <w:r w:rsidRPr="009F134F">
              <w:t>BROTHER MFC  L3730CDN (K)</w:t>
            </w:r>
          </w:p>
        </w:tc>
        <w:tc>
          <w:tcPr>
            <w:tcW w:w="1078" w:type="dxa"/>
            <w:shd w:val="clear" w:color="auto" w:fill="auto"/>
          </w:tcPr>
          <w:p w14:paraId="479CDEFE" w14:textId="77777777" w:rsidR="001903C8" w:rsidRPr="009F134F" w:rsidRDefault="001903C8" w:rsidP="00DE0479">
            <w:pPr>
              <w:jc w:val="both"/>
            </w:pPr>
            <w:r w:rsidRPr="009F134F">
              <w:t>11</w:t>
            </w:r>
          </w:p>
        </w:tc>
        <w:tc>
          <w:tcPr>
            <w:tcW w:w="1430" w:type="dxa"/>
            <w:shd w:val="clear" w:color="auto" w:fill="auto"/>
          </w:tcPr>
          <w:p w14:paraId="68239CB3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93F647B" w14:textId="77777777" w:rsidR="001903C8" w:rsidRDefault="001903C8" w:rsidP="00DE0479">
            <w:pPr>
              <w:jc w:val="both"/>
            </w:pPr>
          </w:p>
        </w:tc>
      </w:tr>
      <w:tr w:rsidR="001903C8" w14:paraId="4263D7C2" w14:textId="77777777" w:rsidTr="00AD7D26">
        <w:tc>
          <w:tcPr>
            <w:tcW w:w="5178" w:type="dxa"/>
            <w:shd w:val="clear" w:color="auto" w:fill="auto"/>
          </w:tcPr>
          <w:p w14:paraId="7571563A" w14:textId="77777777" w:rsidR="001903C8" w:rsidRPr="009F134F" w:rsidRDefault="001903C8" w:rsidP="00DE0479">
            <w:pPr>
              <w:jc w:val="both"/>
            </w:pPr>
            <w:r w:rsidRPr="009F134F">
              <w:t>BROTHER MFC  L3730CDN (Y)</w:t>
            </w:r>
          </w:p>
        </w:tc>
        <w:tc>
          <w:tcPr>
            <w:tcW w:w="1078" w:type="dxa"/>
            <w:shd w:val="clear" w:color="auto" w:fill="auto"/>
          </w:tcPr>
          <w:p w14:paraId="1805F75E" w14:textId="77777777" w:rsidR="001903C8" w:rsidRPr="009F134F" w:rsidRDefault="001903C8" w:rsidP="00DE0479">
            <w:pPr>
              <w:jc w:val="both"/>
            </w:pPr>
            <w:r w:rsidRPr="009F134F">
              <w:t>6</w:t>
            </w:r>
          </w:p>
        </w:tc>
        <w:tc>
          <w:tcPr>
            <w:tcW w:w="1430" w:type="dxa"/>
            <w:shd w:val="clear" w:color="auto" w:fill="auto"/>
          </w:tcPr>
          <w:p w14:paraId="37EF943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D15A4E5" w14:textId="77777777" w:rsidR="001903C8" w:rsidRDefault="001903C8" w:rsidP="00DE0479">
            <w:pPr>
              <w:jc w:val="both"/>
            </w:pPr>
          </w:p>
        </w:tc>
      </w:tr>
      <w:tr w:rsidR="001903C8" w14:paraId="4DE3A5C7" w14:textId="77777777" w:rsidTr="00AD7D26">
        <w:tc>
          <w:tcPr>
            <w:tcW w:w="5178" w:type="dxa"/>
            <w:shd w:val="clear" w:color="auto" w:fill="auto"/>
          </w:tcPr>
          <w:p w14:paraId="0B58FCFB" w14:textId="77777777" w:rsidR="001903C8" w:rsidRPr="009F134F" w:rsidRDefault="001903C8" w:rsidP="00DE0479">
            <w:pPr>
              <w:jc w:val="both"/>
            </w:pPr>
            <w:r w:rsidRPr="009F134F">
              <w:t>BROTHER MFC  L3730CDN (M)</w:t>
            </w:r>
          </w:p>
        </w:tc>
        <w:tc>
          <w:tcPr>
            <w:tcW w:w="1078" w:type="dxa"/>
            <w:shd w:val="clear" w:color="auto" w:fill="auto"/>
          </w:tcPr>
          <w:p w14:paraId="6FEDD1F1" w14:textId="77777777" w:rsidR="001903C8" w:rsidRPr="009F134F" w:rsidRDefault="001903C8" w:rsidP="00DE0479">
            <w:pPr>
              <w:jc w:val="both"/>
            </w:pPr>
            <w:r w:rsidRPr="009F134F">
              <w:t>6</w:t>
            </w:r>
          </w:p>
        </w:tc>
        <w:tc>
          <w:tcPr>
            <w:tcW w:w="1430" w:type="dxa"/>
            <w:shd w:val="clear" w:color="auto" w:fill="auto"/>
          </w:tcPr>
          <w:p w14:paraId="119C0390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9416C47" w14:textId="77777777" w:rsidR="001903C8" w:rsidRDefault="001903C8" w:rsidP="00DE0479">
            <w:pPr>
              <w:jc w:val="both"/>
            </w:pPr>
          </w:p>
        </w:tc>
      </w:tr>
      <w:tr w:rsidR="001903C8" w14:paraId="11C285ED" w14:textId="77777777" w:rsidTr="00AD7D26">
        <w:tc>
          <w:tcPr>
            <w:tcW w:w="5178" w:type="dxa"/>
            <w:shd w:val="clear" w:color="auto" w:fill="auto"/>
          </w:tcPr>
          <w:p w14:paraId="315B8FCC" w14:textId="77777777" w:rsidR="001903C8" w:rsidRPr="009F134F" w:rsidRDefault="001903C8" w:rsidP="00DE0479">
            <w:pPr>
              <w:jc w:val="both"/>
            </w:pPr>
            <w:r w:rsidRPr="009F134F">
              <w:t>BROTHER MFC  L3730CDN (C)</w:t>
            </w:r>
          </w:p>
        </w:tc>
        <w:tc>
          <w:tcPr>
            <w:tcW w:w="1078" w:type="dxa"/>
            <w:shd w:val="clear" w:color="auto" w:fill="auto"/>
          </w:tcPr>
          <w:p w14:paraId="20A84A0C" w14:textId="77777777" w:rsidR="001903C8" w:rsidRPr="009F134F" w:rsidRDefault="001903C8" w:rsidP="00DE0479">
            <w:pPr>
              <w:jc w:val="both"/>
            </w:pPr>
            <w:r w:rsidRPr="009F134F">
              <w:t>7</w:t>
            </w:r>
          </w:p>
        </w:tc>
        <w:tc>
          <w:tcPr>
            <w:tcW w:w="1430" w:type="dxa"/>
            <w:shd w:val="clear" w:color="auto" w:fill="auto"/>
          </w:tcPr>
          <w:p w14:paraId="732D6607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FB0192C" w14:textId="77777777" w:rsidR="001903C8" w:rsidRDefault="001903C8" w:rsidP="00DE0479">
            <w:pPr>
              <w:jc w:val="both"/>
            </w:pPr>
          </w:p>
        </w:tc>
      </w:tr>
      <w:tr w:rsidR="001903C8" w14:paraId="695DE13A" w14:textId="77777777" w:rsidTr="00AD7D26">
        <w:tc>
          <w:tcPr>
            <w:tcW w:w="5178" w:type="dxa"/>
            <w:shd w:val="clear" w:color="auto" w:fill="auto"/>
          </w:tcPr>
          <w:p w14:paraId="6E989FE0" w14:textId="77777777" w:rsidR="001903C8" w:rsidRPr="009F134F" w:rsidRDefault="001903C8" w:rsidP="00DE0479">
            <w:pPr>
              <w:jc w:val="both"/>
            </w:pPr>
            <w:r w:rsidRPr="009F134F">
              <w:t>Toner LEXMARK 2425 (K)</w:t>
            </w:r>
          </w:p>
        </w:tc>
        <w:tc>
          <w:tcPr>
            <w:tcW w:w="1078" w:type="dxa"/>
            <w:shd w:val="clear" w:color="auto" w:fill="auto"/>
          </w:tcPr>
          <w:p w14:paraId="703A38DA" w14:textId="77777777" w:rsidR="001903C8" w:rsidRPr="009F134F" w:rsidRDefault="001903C8" w:rsidP="00DE0479">
            <w:pPr>
              <w:jc w:val="both"/>
            </w:pPr>
            <w:r w:rsidRPr="009F134F">
              <w:t>9</w:t>
            </w:r>
          </w:p>
        </w:tc>
        <w:tc>
          <w:tcPr>
            <w:tcW w:w="1430" w:type="dxa"/>
            <w:shd w:val="clear" w:color="auto" w:fill="auto"/>
          </w:tcPr>
          <w:p w14:paraId="04A3F35E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0BC0D7B" w14:textId="77777777" w:rsidR="001903C8" w:rsidRDefault="001903C8" w:rsidP="00DE0479">
            <w:pPr>
              <w:jc w:val="both"/>
            </w:pPr>
          </w:p>
        </w:tc>
      </w:tr>
      <w:tr w:rsidR="001903C8" w14:paraId="1D6B2163" w14:textId="77777777" w:rsidTr="00AD7D26">
        <w:tc>
          <w:tcPr>
            <w:tcW w:w="5178" w:type="dxa"/>
            <w:shd w:val="clear" w:color="auto" w:fill="auto"/>
          </w:tcPr>
          <w:p w14:paraId="51965B17" w14:textId="77777777" w:rsidR="001903C8" w:rsidRPr="009F134F" w:rsidRDefault="001903C8" w:rsidP="00DE0479">
            <w:pPr>
              <w:jc w:val="both"/>
            </w:pPr>
            <w:r w:rsidRPr="009F134F">
              <w:t>Toner LEXMARK 2425 (Y)</w:t>
            </w:r>
          </w:p>
        </w:tc>
        <w:tc>
          <w:tcPr>
            <w:tcW w:w="1078" w:type="dxa"/>
            <w:shd w:val="clear" w:color="auto" w:fill="auto"/>
          </w:tcPr>
          <w:p w14:paraId="10316636" w14:textId="77777777" w:rsidR="001903C8" w:rsidRPr="009F134F" w:rsidRDefault="001903C8" w:rsidP="00DE0479">
            <w:pPr>
              <w:jc w:val="both"/>
            </w:pPr>
            <w:r w:rsidRPr="009F134F">
              <w:t>6</w:t>
            </w:r>
          </w:p>
        </w:tc>
        <w:tc>
          <w:tcPr>
            <w:tcW w:w="1430" w:type="dxa"/>
            <w:shd w:val="clear" w:color="auto" w:fill="auto"/>
          </w:tcPr>
          <w:p w14:paraId="522AEBD3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3A5DF0F" w14:textId="77777777" w:rsidR="001903C8" w:rsidRDefault="001903C8" w:rsidP="00DE0479">
            <w:pPr>
              <w:jc w:val="both"/>
            </w:pPr>
          </w:p>
        </w:tc>
      </w:tr>
      <w:tr w:rsidR="001903C8" w14:paraId="01C14328" w14:textId="77777777" w:rsidTr="00AD7D26">
        <w:tc>
          <w:tcPr>
            <w:tcW w:w="5178" w:type="dxa"/>
            <w:shd w:val="clear" w:color="auto" w:fill="auto"/>
          </w:tcPr>
          <w:p w14:paraId="31EC8BC3" w14:textId="77777777" w:rsidR="001903C8" w:rsidRPr="009F134F" w:rsidRDefault="001903C8" w:rsidP="00DE0479">
            <w:pPr>
              <w:jc w:val="both"/>
            </w:pPr>
            <w:r w:rsidRPr="009F134F">
              <w:t>Toner LEXMARK 2425 (M)</w:t>
            </w:r>
          </w:p>
        </w:tc>
        <w:tc>
          <w:tcPr>
            <w:tcW w:w="1078" w:type="dxa"/>
            <w:shd w:val="clear" w:color="auto" w:fill="auto"/>
          </w:tcPr>
          <w:p w14:paraId="5ABA858A" w14:textId="77777777" w:rsidR="001903C8" w:rsidRPr="009F134F" w:rsidRDefault="001903C8" w:rsidP="00DE0479">
            <w:pPr>
              <w:jc w:val="both"/>
            </w:pPr>
            <w:r w:rsidRPr="009F134F">
              <w:t>6</w:t>
            </w:r>
          </w:p>
        </w:tc>
        <w:tc>
          <w:tcPr>
            <w:tcW w:w="1430" w:type="dxa"/>
            <w:shd w:val="clear" w:color="auto" w:fill="auto"/>
          </w:tcPr>
          <w:p w14:paraId="40A1E6D5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E216235" w14:textId="77777777" w:rsidR="001903C8" w:rsidRDefault="001903C8" w:rsidP="00DE0479">
            <w:pPr>
              <w:jc w:val="both"/>
            </w:pPr>
          </w:p>
        </w:tc>
      </w:tr>
      <w:tr w:rsidR="001903C8" w14:paraId="61B72DEE" w14:textId="77777777" w:rsidTr="00AD7D26">
        <w:tc>
          <w:tcPr>
            <w:tcW w:w="5178" w:type="dxa"/>
            <w:shd w:val="clear" w:color="auto" w:fill="auto"/>
          </w:tcPr>
          <w:p w14:paraId="6E39F5F9" w14:textId="77777777" w:rsidR="001903C8" w:rsidRPr="009F134F" w:rsidRDefault="001903C8" w:rsidP="00DE0479">
            <w:pPr>
              <w:jc w:val="both"/>
            </w:pPr>
            <w:r w:rsidRPr="009F134F">
              <w:t>Toner LEXMARK 2425 (C)</w:t>
            </w:r>
          </w:p>
        </w:tc>
        <w:tc>
          <w:tcPr>
            <w:tcW w:w="1078" w:type="dxa"/>
            <w:shd w:val="clear" w:color="auto" w:fill="auto"/>
          </w:tcPr>
          <w:p w14:paraId="409E4440" w14:textId="77777777" w:rsidR="001903C8" w:rsidRPr="009F134F" w:rsidRDefault="001903C8" w:rsidP="00DE0479">
            <w:pPr>
              <w:jc w:val="both"/>
            </w:pPr>
            <w:r w:rsidRPr="009F134F">
              <w:t>6</w:t>
            </w:r>
          </w:p>
        </w:tc>
        <w:tc>
          <w:tcPr>
            <w:tcW w:w="1430" w:type="dxa"/>
            <w:shd w:val="clear" w:color="auto" w:fill="auto"/>
          </w:tcPr>
          <w:p w14:paraId="12AD204C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6BCBD4F" w14:textId="77777777" w:rsidR="001903C8" w:rsidRDefault="001903C8" w:rsidP="00DE0479">
            <w:pPr>
              <w:jc w:val="both"/>
            </w:pPr>
          </w:p>
        </w:tc>
      </w:tr>
      <w:tr w:rsidR="001903C8" w14:paraId="472B1637" w14:textId="77777777" w:rsidTr="00AD7D26">
        <w:tc>
          <w:tcPr>
            <w:tcW w:w="5178" w:type="dxa"/>
            <w:shd w:val="clear" w:color="auto" w:fill="auto"/>
          </w:tcPr>
          <w:p w14:paraId="4B69E012" w14:textId="77777777" w:rsidR="001903C8" w:rsidRPr="009F134F" w:rsidRDefault="001903C8" w:rsidP="00DE0479">
            <w:pPr>
              <w:jc w:val="both"/>
            </w:pPr>
            <w:r w:rsidRPr="009F134F">
              <w:t xml:space="preserve">TONER OKI B 412 </w:t>
            </w:r>
          </w:p>
        </w:tc>
        <w:tc>
          <w:tcPr>
            <w:tcW w:w="1078" w:type="dxa"/>
            <w:shd w:val="clear" w:color="auto" w:fill="auto"/>
          </w:tcPr>
          <w:p w14:paraId="37C5FFDC" w14:textId="77777777" w:rsidR="001903C8" w:rsidRPr="009F134F" w:rsidRDefault="001903C8" w:rsidP="00DE0479">
            <w:pPr>
              <w:jc w:val="both"/>
            </w:pPr>
            <w:r w:rsidRPr="009F134F">
              <w:t>16</w:t>
            </w:r>
          </w:p>
        </w:tc>
        <w:tc>
          <w:tcPr>
            <w:tcW w:w="1430" w:type="dxa"/>
            <w:shd w:val="clear" w:color="auto" w:fill="auto"/>
          </w:tcPr>
          <w:p w14:paraId="41F57549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0A14D9C" w14:textId="77777777" w:rsidR="001903C8" w:rsidRDefault="001903C8" w:rsidP="00DE0479">
            <w:pPr>
              <w:jc w:val="both"/>
            </w:pPr>
          </w:p>
        </w:tc>
      </w:tr>
      <w:tr w:rsidR="001903C8" w14:paraId="24A497E4" w14:textId="77777777" w:rsidTr="00AD7D26">
        <w:tc>
          <w:tcPr>
            <w:tcW w:w="5178" w:type="dxa"/>
            <w:shd w:val="clear" w:color="auto" w:fill="auto"/>
          </w:tcPr>
          <w:p w14:paraId="5B000CD4" w14:textId="77777777" w:rsidR="001903C8" w:rsidRPr="009F134F" w:rsidRDefault="001903C8" w:rsidP="00DE0479">
            <w:pPr>
              <w:jc w:val="both"/>
            </w:pPr>
            <w:r w:rsidRPr="009F134F">
              <w:t>TONER OKI C332 (K)</w:t>
            </w:r>
          </w:p>
        </w:tc>
        <w:tc>
          <w:tcPr>
            <w:tcW w:w="1078" w:type="dxa"/>
            <w:shd w:val="clear" w:color="auto" w:fill="auto"/>
          </w:tcPr>
          <w:p w14:paraId="2BF905F2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0B65E218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E9F69A4" w14:textId="77777777" w:rsidR="001903C8" w:rsidRDefault="001903C8" w:rsidP="00DE0479">
            <w:pPr>
              <w:jc w:val="both"/>
            </w:pPr>
          </w:p>
        </w:tc>
      </w:tr>
      <w:tr w:rsidR="001903C8" w14:paraId="7A212A3B" w14:textId="77777777" w:rsidTr="00AD7D26">
        <w:tc>
          <w:tcPr>
            <w:tcW w:w="5178" w:type="dxa"/>
            <w:shd w:val="clear" w:color="auto" w:fill="auto"/>
          </w:tcPr>
          <w:p w14:paraId="5963BB1A" w14:textId="77777777" w:rsidR="001903C8" w:rsidRPr="009F134F" w:rsidRDefault="001903C8" w:rsidP="00DE0479">
            <w:pPr>
              <w:jc w:val="both"/>
            </w:pPr>
            <w:r w:rsidRPr="009F134F">
              <w:t>TONER OKI C332 (Y)</w:t>
            </w:r>
          </w:p>
        </w:tc>
        <w:tc>
          <w:tcPr>
            <w:tcW w:w="1078" w:type="dxa"/>
            <w:shd w:val="clear" w:color="auto" w:fill="auto"/>
          </w:tcPr>
          <w:p w14:paraId="620DB3E7" w14:textId="444E8732" w:rsidR="001903C8" w:rsidRPr="009F134F" w:rsidRDefault="00AB30BF" w:rsidP="00DE0479">
            <w:pPr>
              <w:jc w:val="both"/>
            </w:pPr>
            <w:r>
              <w:t>1</w:t>
            </w:r>
          </w:p>
        </w:tc>
        <w:tc>
          <w:tcPr>
            <w:tcW w:w="1430" w:type="dxa"/>
            <w:shd w:val="clear" w:color="auto" w:fill="auto"/>
          </w:tcPr>
          <w:p w14:paraId="42BB8E7E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0564EFE" w14:textId="77777777" w:rsidR="001903C8" w:rsidRDefault="001903C8" w:rsidP="00DE0479">
            <w:pPr>
              <w:jc w:val="both"/>
            </w:pPr>
          </w:p>
        </w:tc>
      </w:tr>
      <w:tr w:rsidR="001903C8" w14:paraId="3BE3EB94" w14:textId="77777777" w:rsidTr="00AD7D26">
        <w:tc>
          <w:tcPr>
            <w:tcW w:w="5178" w:type="dxa"/>
            <w:shd w:val="clear" w:color="auto" w:fill="auto"/>
          </w:tcPr>
          <w:p w14:paraId="655E0FF8" w14:textId="77777777" w:rsidR="001903C8" w:rsidRPr="009F134F" w:rsidRDefault="001903C8" w:rsidP="00DE0479">
            <w:pPr>
              <w:jc w:val="both"/>
            </w:pPr>
            <w:r w:rsidRPr="009F134F">
              <w:t>TONER OKI C332 (M)</w:t>
            </w:r>
          </w:p>
        </w:tc>
        <w:tc>
          <w:tcPr>
            <w:tcW w:w="1078" w:type="dxa"/>
            <w:shd w:val="clear" w:color="auto" w:fill="auto"/>
          </w:tcPr>
          <w:p w14:paraId="649784B8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23CB68B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D7C7D68" w14:textId="77777777" w:rsidR="001903C8" w:rsidRDefault="001903C8" w:rsidP="00DE0479">
            <w:pPr>
              <w:jc w:val="both"/>
            </w:pPr>
          </w:p>
        </w:tc>
      </w:tr>
      <w:tr w:rsidR="001903C8" w14:paraId="4A826388" w14:textId="77777777" w:rsidTr="00AD7D26">
        <w:tc>
          <w:tcPr>
            <w:tcW w:w="5178" w:type="dxa"/>
            <w:shd w:val="clear" w:color="auto" w:fill="auto"/>
          </w:tcPr>
          <w:p w14:paraId="31D15CB7" w14:textId="77777777" w:rsidR="001903C8" w:rsidRPr="009F134F" w:rsidRDefault="001903C8" w:rsidP="00DE0479">
            <w:pPr>
              <w:jc w:val="both"/>
            </w:pPr>
            <w:r w:rsidRPr="009F134F">
              <w:t>TONER OKI C332 (C)</w:t>
            </w:r>
          </w:p>
        </w:tc>
        <w:tc>
          <w:tcPr>
            <w:tcW w:w="1078" w:type="dxa"/>
            <w:shd w:val="clear" w:color="auto" w:fill="auto"/>
          </w:tcPr>
          <w:p w14:paraId="47DEAB0D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4454F201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9D4F9DE" w14:textId="77777777" w:rsidR="001903C8" w:rsidRDefault="001903C8" w:rsidP="00DE0479">
            <w:pPr>
              <w:jc w:val="both"/>
            </w:pPr>
          </w:p>
        </w:tc>
      </w:tr>
      <w:tr w:rsidR="001903C8" w14:paraId="38DD07AE" w14:textId="77777777" w:rsidTr="00AD7D26">
        <w:tc>
          <w:tcPr>
            <w:tcW w:w="5178" w:type="dxa"/>
            <w:shd w:val="clear" w:color="auto" w:fill="auto"/>
          </w:tcPr>
          <w:p w14:paraId="073146DB" w14:textId="77777777" w:rsidR="001903C8" w:rsidRPr="009F134F" w:rsidRDefault="001903C8" w:rsidP="00DE0479">
            <w:pPr>
              <w:jc w:val="both"/>
            </w:pPr>
            <w:r w:rsidRPr="009F134F">
              <w:t>TONER Samsung Xpress M2026W</w:t>
            </w:r>
          </w:p>
        </w:tc>
        <w:tc>
          <w:tcPr>
            <w:tcW w:w="1078" w:type="dxa"/>
            <w:shd w:val="clear" w:color="auto" w:fill="auto"/>
          </w:tcPr>
          <w:p w14:paraId="0877E8FF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7B324345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524B9697" w14:textId="77777777" w:rsidR="001903C8" w:rsidRDefault="001903C8" w:rsidP="00DE0479">
            <w:pPr>
              <w:jc w:val="both"/>
            </w:pPr>
          </w:p>
        </w:tc>
      </w:tr>
      <w:tr w:rsidR="001903C8" w14:paraId="13712F29" w14:textId="77777777" w:rsidTr="00AD7D26">
        <w:tc>
          <w:tcPr>
            <w:tcW w:w="5178" w:type="dxa"/>
            <w:shd w:val="clear" w:color="auto" w:fill="auto"/>
          </w:tcPr>
          <w:p w14:paraId="127C7C79" w14:textId="77777777" w:rsidR="001903C8" w:rsidRPr="009F134F" w:rsidRDefault="001903C8" w:rsidP="00DE0479">
            <w:pPr>
              <w:jc w:val="both"/>
            </w:pPr>
            <w:r w:rsidRPr="009F134F">
              <w:t>TONER HP LaserJet P1102</w:t>
            </w:r>
          </w:p>
        </w:tc>
        <w:tc>
          <w:tcPr>
            <w:tcW w:w="1078" w:type="dxa"/>
            <w:shd w:val="clear" w:color="auto" w:fill="auto"/>
          </w:tcPr>
          <w:p w14:paraId="4CBFF4C4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7B1DCFA0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1B337D1" w14:textId="77777777" w:rsidR="001903C8" w:rsidRDefault="001903C8" w:rsidP="00DE0479">
            <w:pPr>
              <w:jc w:val="both"/>
            </w:pPr>
          </w:p>
        </w:tc>
      </w:tr>
      <w:tr w:rsidR="001903C8" w14:paraId="2DD077DF" w14:textId="77777777" w:rsidTr="00AD7D26">
        <w:tc>
          <w:tcPr>
            <w:tcW w:w="5178" w:type="dxa"/>
            <w:shd w:val="clear" w:color="auto" w:fill="auto"/>
          </w:tcPr>
          <w:p w14:paraId="782AF063" w14:textId="77777777" w:rsidR="001903C8" w:rsidRPr="009F134F" w:rsidRDefault="001903C8" w:rsidP="00DE0479">
            <w:pPr>
              <w:jc w:val="both"/>
            </w:pPr>
            <w:r w:rsidRPr="009F134F">
              <w:t>TONER HP LaserJet P1606</w:t>
            </w:r>
          </w:p>
        </w:tc>
        <w:tc>
          <w:tcPr>
            <w:tcW w:w="1078" w:type="dxa"/>
            <w:shd w:val="clear" w:color="auto" w:fill="auto"/>
          </w:tcPr>
          <w:p w14:paraId="22550485" w14:textId="77777777" w:rsidR="001903C8" w:rsidRPr="009F134F" w:rsidRDefault="001903C8" w:rsidP="00DE0479">
            <w:pPr>
              <w:jc w:val="both"/>
            </w:pPr>
            <w:r w:rsidRPr="009F134F">
              <w:t>20</w:t>
            </w:r>
          </w:p>
        </w:tc>
        <w:tc>
          <w:tcPr>
            <w:tcW w:w="1430" w:type="dxa"/>
            <w:shd w:val="clear" w:color="auto" w:fill="auto"/>
          </w:tcPr>
          <w:p w14:paraId="329B3437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72EE9EA" w14:textId="77777777" w:rsidR="001903C8" w:rsidRDefault="001903C8" w:rsidP="00DE0479">
            <w:pPr>
              <w:jc w:val="both"/>
            </w:pPr>
          </w:p>
        </w:tc>
      </w:tr>
      <w:tr w:rsidR="001903C8" w14:paraId="4FBEE64D" w14:textId="77777777" w:rsidTr="00AD7D26">
        <w:trPr>
          <w:trHeight w:val="229"/>
        </w:trPr>
        <w:tc>
          <w:tcPr>
            <w:tcW w:w="5178" w:type="dxa"/>
            <w:shd w:val="clear" w:color="auto" w:fill="auto"/>
          </w:tcPr>
          <w:p w14:paraId="319372E4" w14:textId="77777777" w:rsidR="001903C8" w:rsidRPr="009F134F" w:rsidRDefault="001903C8" w:rsidP="00DE0479">
            <w:pPr>
              <w:jc w:val="both"/>
            </w:pPr>
            <w:r w:rsidRPr="009F134F">
              <w:t>TONER HP LaserJet 1020</w:t>
            </w:r>
          </w:p>
        </w:tc>
        <w:tc>
          <w:tcPr>
            <w:tcW w:w="1078" w:type="dxa"/>
            <w:shd w:val="clear" w:color="auto" w:fill="auto"/>
          </w:tcPr>
          <w:p w14:paraId="00AB563F" w14:textId="77777777" w:rsidR="001903C8" w:rsidRPr="009F134F" w:rsidRDefault="001903C8" w:rsidP="00DE0479">
            <w:pPr>
              <w:jc w:val="both"/>
            </w:pPr>
            <w:r w:rsidRPr="009F134F">
              <w:t>2</w:t>
            </w:r>
          </w:p>
        </w:tc>
        <w:tc>
          <w:tcPr>
            <w:tcW w:w="1430" w:type="dxa"/>
            <w:shd w:val="clear" w:color="auto" w:fill="auto"/>
          </w:tcPr>
          <w:p w14:paraId="481851F4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80CD7C7" w14:textId="77777777" w:rsidR="001903C8" w:rsidRDefault="001903C8" w:rsidP="00DE0479">
            <w:pPr>
              <w:jc w:val="both"/>
            </w:pPr>
          </w:p>
        </w:tc>
      </w:tr>
      <w:tr w:rsidR="001903C8" w14:paraId="6C80008F" w14:textId="77777777" w:rsidTr="00AD7D26">
        <w:trPr>
          <w:trHeight w:val="233"/>
        </w:trPr>
        <w:tc>
          <w:tcPr>
            <w:tcW w:w="5178" w:type="dxa"/>
            <w:shd w:val="clear" w:color="auto" w:fill="auto"/>
          </w:tcPr>
          <w:p w14:paraId="6995FF39" w14:textId="77777777" w:rsidR="001903C8" w:rsidRPr="009F134F" w:rsidRDefault="001903C8" w:rsidP="00DE0479">
            <w:pPr>
              <w:spacing w:line="400" w:lineRule="exact"/>
              <w:jc w:val="both"/>
            </w:pPr>
            <w:r w:rsidRPr="009F134F">
              <w:t>TONER HP LaserJet Pro M 102W</w:t>
            </w:r>
          </w:p>
        </w:tc>
        <w:tc>
          <w:tcPr>
            <w:tcW w:w="1078" w:type="dxa"/>
            <w:shd w:val="clear" w:color="auto" w:fill="auto"/>
          </w:tcPr>
          <w:p w14:paraId="3A6D1316" w14:textId="77777777" w:rsidR="001903C8" w:rsidRPr="009F134F" w:rsidRDefault="001903C8" w:rsidP="00DE0479">
            <w:pPr>
              <w:jc w:val="both"/>
            </w:pPr>
            <w:r w:rsidRPr="009F134F">
              <w:t>4</w:t>
            </w:r>
          </w:p>
        </w:tc>
        <w:tc>
          <w:tcPr>
            <w:tcW w:w="1430" w:type="dxa"/>
            <w:shd w:val="clear" w:color="auto" w:fill="auto"/>
          </w:tcPr>
          <w:p w14:paraId="0582039E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67D188F5" w14:textId="77777777" w:rsidR="001903C8" w:rsidRDefault="001903C8" w:rsidP="00DE0479">
            <w:pPr>
              <w:jc w:val="both"/>
            </w:pPr>
          </w:p>
        </w:tc>
      </w:tr>
      <w:tr w:rsidR="00AD7D26" w14:paraId="4263BE07" w14:textId="77777777" w:rsidTr="00AD7D26">
        <w:trPr>
          <w:trHeight w:val="233"/>
        </w:trPr>
        <w:tc>
          <w:tcPr>
            <w:tcW w:w="5178" w:type="dxa"/>
            <w:shd w:val="clear" w:color="auto" w:fill="auto"/>
          </w:tcPr>
          <w:p w14:paraId="60184E17" w14:textId="0429C5FF" w:rsidR="00AD7D26" w:rsidRPr="009F134F" w:rsidRDefault="00AD7D26" w:rsidP="00DE0479">
            <w:pPr>
              <w:spacing w:line="400" w:lineRule="exact"/>
              <w:jc w:val="both"/>
            </w:pPr>
            <w:r w:rsidRPr="009F134F">
              <w:t>TONER HP LaserJet Pro M 1</w:t>
            </w:r>
            <w:r>
              <w:t>10</w:t>
            </w:r>
            <w:r w:rsidRPr="009F134F">
              <w:t>W</w:t>
            </w:r>
          </w:p>
        </w:tc>
        <w:tc>
          <w:tcPr>
            <w:tcW w:w="1078" w:type="dxa"/>
            <w:shd w:val="clear" w:color="auto" w:fill="auto"/>
          </w:tcPr>
          <w:p w14:paraId="1F78BC92" w14:textId="519D847A" w:rsidR="00AD7D26" w:rsidRPr="009F134F" w:rsidRDefault="00AD7D26" w:rsidP="00DE0479">
            <w:pPr>
              <w:jc w:val="both"/>
            </w:pPr>
            <w:r>
              <w:t>1</w:t>
            </w:r>
          </w:p>
        </w:tc>
        <w:tc>
          <w:tcPr>
            <w:tcW w:w="1430" w:type="dxa"/>
            <w:shd w:val="clear" w:color="auto" w:fill="auto"/>
          </w:tcPr>
          <w:p w14:paraId="75E6FC4F" w14:textId="77777777" w:rsidR="00AD7D26" w:rsidRDefault="00AD7D26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96A69A5" w14:textId="77777777" w:rsidR="00AD7D26" w:rsidRDefault="00AD7D26" w:rsidP="00DE0479">
            <w:pPr>
              <w:jc w:val="both"/>
            </w:pPr>
          </w:p>
        </w:tc>
      </w:tr>
      <w:tr w:rsidR="001903C8" w14:paraId="69D5309D" w14:textId="77777777" w:rsidTr="00AD7D26">
        <w:tc>
          <w:tcPr>
            <w:tcW w:w="5178" w:type="dxa"/>
            <w:shd w:val="clear" w:color="auto" w:fill="auto"/>
          </w:tcPr>
          <w:p w14:paraId="05A25AD3" w14:textId="77777777" w:rsidR="001903C8" w:rsidRPr="009F134F" w:rsidRDefault="001903C8" w:rsidP="00DE0479">
            <w:pPr>
              <w:jc w:val="both"/>
            </w:pPr>
            <w:r w:rsidRPr="009F134F">
              <w:t>TONER HP LaserJet Pro M225 dn</w:t>
            </w:r>
          </w:p>
        </w:tc>
        <w:tc>
          <w:tcPr>
            <w:tcW w:w="1078" w:type="dxa"/>
            <w:shd w:val="clear" w:color="auto" w:fill="auto"/>
          </w:tcPr>
          <w:p w14:paraId="40830148" w14:textId="77777777" w:rsidR="001903C8" w:rsidRPr="009F134F" w:rsidRDefault="001903C8" w:rsidP="00DE0479">
            <w:pPr>
              <w:jc w:val="both"/>
            </w:pPr>
            <w:r w:rsidRPr="009F134F">
              <w:t>8</w:t>
            </w:r>
          </w:p>
        </w:tc>
        <w:tc>
          <w:tcPr>
            <w:tcW w:w="1430" w:type="dxa"/>
            <w:shd w:val="clear" w:color="auto" w:fill="auto"/>
          </w:tcPr>
          <w:p w14:paraId="7CD4FC92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EA6FF1" w14:textId="77777777" w:rsidR="001903C8" w:rsidRDefault="001903C8" w:rsidP="00DE0479">
            <w:pPr>
              <w:jc w:val="both"/>
            </w:pPr>
          </w:p>
        </w:tc>
      </w:tr>
      <w:tr w:rsidR="001903C8" w14:paraId="25015BC5" w14:textId="77777777" w:rsidTr="00AD7D26">
        <w:tc>
          <w:tcPr>
            <w:tcW w:w="5178" w:type="dxa"/>
            <w:shd w:val="clear" w:color="auto" w:fill="auto"/>
          </w:tcPr>
          <w:p w14:paraId="32B6DC7D" w14:textId="77777777" w:rsidR="001903C8" w:rsidRPr="009F134F" w:rsidRDefault="001903C8" w:rsidP="00DE0479">
            <w:pPr>
              <w:jc w:val="both"/>
            </w:pPr>
            <w:r w:rsidRPr="009F134F">
              <w:t>TONER HP LaserJet Pro M402 X</w:t>
            </w:r>
          </w:p>
        </w:tc>
        <w:tc>
          <w:tcPr>
            <w:tcW w:w="1078" w:type="dxa"/>
            <w:shd w:val="clear" w:color="auto" w:fill="auto"/>
          </w:tcPr>
          <w:p w14:paraId="2C357F01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1B5609CE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EC2DF67" w14:textId="77777777" w:rsidR="001903C8" w:rsidRDefault="001903C8" w:rsidP="00DE0479">
            <w:pPr>
              <w:jc w:val="both"/>
            </w:pPr>
          </w:p>
        </w:tc>
      </w:tr>
      <w:tr w:rsidR="001903C8" w14:paraId="351C1FBE" w14:textId="77777777" w:rsidTr="00AD7D26">
        <w:tc>
          <w:tcPr>
            <w:tcW w:w="5178" w:type="dxa"/>
            <w:shd w:val="clear" w:color="auto" w:fill="auto"/>
          </w:tcPr>
          <w:p w14:paraId="402A56E1" w14:textId="77777777" w:rsidR="001903C8" w:rsidRPr="009F134F" w:rsidRDefault="001903C8" w:rsidP="00DE0479">
            <w:pPr>
              <w:jc w:val="both"/>
            </w:pPr>
            <w:r w:rsidRPr="009F134F">
              <w:t>TONER HP LaserJet P2035 / P2055</w:t>
            </w:r>
          </w:p>
        </w:tc>
        <w:tc>
          <w:tcPr>
            <w:tcW w:w="1078" w:type="dxa"/>
            <w:shd w:val="clear" w:color="auto" w:fill="auto"/>
          </w:tcPr>
          <w:p w14:paraId="3353C610" w14:textId="77777777" w:rsidR="001903C8" w:rsidRPr="009F134F" w:rsidRDefault="001903C8" w:rsidP="00DE0479">
            <w:pPr>
              <w:jc w:val="both"/>
            </w:pPr>
            <w:r w:rsidRPr="009F134F">
              <w:t>3</w:t>
            </w:r>
          </w:p>
        </w:tc>
        <w:tc>
          <w:tcPr>
            <w:tcW w:w="1430" w:type="dxa"/>
            <w:shd w:val="clear" w:color="auto" w:fill="auto"/>
          </w:tcPr>
          <w:p w14:paraId="2FE222DD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16043F7" w14:textId="77777777" w:rsidR="001903C8" w:rsidRDefault="001903C8" w:rsidP="00DE0479">
            <w:pPr>
              <w:jc w:val="both"/>
            </w:pPr>
          </w:p>
        </w:tc>
      </w:tr>
      <w:tr w:rsidR="001903C8" w14:paraId="6D43302D" w14:textId="77777777" w:rsidTr="00AD7D26">
        <w:tc>
          <w:tcPr>
            <w:tcW w:w="5178" w:type="dxa"/>
            <w:shd w:val="clear" w:color="auto" w:fill="auto"/>
          </w:tcPr>
          <w:p w14:paraId="12FA7AAB" w14:textId="77777777" w:rsidR="001903C8" w:rsidRPr="009F134F" w:rsidRDefault="001903C8" w:rsidP="00DE0479">
            <w:pPr>
              <w:jc w:val="both"/>
            </w:pPr>
            <w:r w:rsidRPr="009F134F">
              <w:t xml:space="preserve">TONER </w:t>
            </w:r>
            <w:r w:rsidRPr="009F134F">
              <w:rPr>
                <w:lang w:val="en-US"/>
              </w:rPr>
              <w:t>BROTHER HL4150 cdn CZARNY TN325</w:t>
            </w:r>
          </w:p>
        </w:tc>
        <w:tc>
          <w:tcPr>
            <w:tcW w:w="1078" w:type="dxa"/>
            <w:shd w:val="clear" w:color="auto" w:fill="auto"/>
          </w:tcPr>
          <w:p w14:paraId="2E409FE7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00433A1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E181750" w14:textId="77777777" w:rsidR="001903C8" w:rsidRDefault="001903C8" w:rsidP="00DE0479">
            <w:pPr>
              <w:jc w:val="both"/>
            </w:pPr>
          </w:p>
        </w:tc>
      </w:tr>
      <w:tr w:rsidR="001903C8" w14:paraId="69F6A00F" w14:textId="77777777" w:rsidTr="00AD7D26">
        <w:trPr>
          <w:trHeight w:val="363"/>
        </w:trPr>
        <w:tc>
          <w:tcPr>
            <w:tcW w:w="5178" w:type="dxa"/>
            <w:shd w:val="clear" w:color="auto" w:fill="auto"/>
          </w:tcPr>
          <w:p w14:paraId="459C2DF3" w14:textId="77777777" w:rsidR="001903C8" w:rsidRPr="009F134F" w:rsidRDefault="001903C8" w:rsidP="00DE0479">
            <w:pPr>
              <w:jc w:val="both"/>
              <w:rPr>
                <w:sz w:val="22"/>
                <w:szCs w:val="22"/>
              </w:rPr>
            </w:pPr>
            <w:r w:rsidRPr="009F134F">
              <w:rPr>
                <w:sz w:val="22"/>
                <w:szCs w:val="22"/>
              </w:rPr>
              <w:t>TONER BROTHER HL4150 cdn NIEBIESKI TN325</w:t>
            </w:r>
          </w:p>
        </w:tc>
        <w:tc>
          <w:tcPr>
            <w:tcW w:w="1078" w:type="dxa"/>
            <w:shd w:val="clear" w:color="auto" w:fill="auto"/>
          </w:tcPr>
          <w:p w14:paraId="139BAA02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55D5C353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04B334A0" w14:textId="77777777" w:rsidR="001903C8" w:rsidRDefault="001903C8" w:rsidP="00DE0479">
            <w:pPr>
              <w:jc w:val="both"/>
            </w:pPr>
          </w:p>
        </w:tc>
      </w:tr>
      <w:tr w:rsidR="001903C8" w14:paraId="2F524985" w14:textId="77777777" w:rsidTr="00AD7D26">
        <w:tc>
          <w:tcPr>
            <w:tcW w:w="5178" w:type="dxa"/>
            <w:shd w:val="clear" w:color="auto" w:fill="auto"/>
          </w:tcPr>
          <w:p w14:paraId="356759A9" w14:textId="77777777" w:rsidR="001903C8" w:rsidRPr="009F134F" w:rsidRDefault="001903C8" w:rsidP="00DE0479">
            <w:pPr>
              <w:jc w:val="both"/>
              <w:rPr>
                <w:sz w:val="22"/>
                <w:szCs w:val="22"/>
              </w:rPr>
            </w:pPr>
            <w:r w:rsidRPr="009F134F">
              <w:rPr>
                <w:sz w:val="22"/>
                <w:szCs w:val="22"/>
                <w:lang w:val="en-US"/>
              </w:rPr>
              <w:t>TONER BROTHER HL4150 cdn CZERWONY TN325</w:t>
            </w:r>
          </w:p>
        </w:tc>
        <w:tc>
          <w:tcPr>
            <w:tcW w:w="1078" w:type="dxa"/>
            <w:shd w:val="clear" w:color="auto" w:fill="auto"/>
          </w:tcPr>
          <w:p w14:paraId="58E765AF" w14:textId="77777777" w:rsidR="001903C8" w:rsidRPr="009F134F" w:rsidRDefault="001903C8" w:rsidP="00DE0479">
            <w:pPr>
              <w:jc w:val="both"/>
            </w:pPr>
            <w:r w:rsidRPr="009F134F">
              <w:t>2</w:t>
            </w:r>
          </w:p>
        </w:tc>
        <w:tc>
          <w:tcPr>
            <w:tcW w:w="1430" w:type="dxa"/>
            <w:shd w:val="clear" w:color="auto" w:fill="auto"/>
          </w:tcPr>
          <w:p w14:paraId="4034DABE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6B881A4" w14:textId="77777777" w:rsidR="001903C8" w:rsidRDefault="001903C8" w:rsidP="00DE0479">
            <w:pPr>
              <w:jc w:val="both"/>
            </w:pPr>
          </w:p>
        </w:tc>
      </w:tr>
      <w:tr w:rsidR="001903C8" w14:paraId="7992C37B" w14:textId="77777777" w:rsidTr="00AD7D26">
        <w:tc>
          <w:tcPr>
            <w:tcW w:w="5178" w:type="dxa"/>
            <w:shd w:val="clear" w:color="auto" w:fill="auto"/>
          </w:tcPr>
          <w:p w14:paraId="02DB3E19" w14:textId="77777777" w:rsidR="001903C8" w:rsidRPr="009F134F" w:rsidRDefault="001903C8" w:rsidP="00DE0479">
            <w:pPr>
              <w:jc w:val="both"/>
            </w:pPr>
            <w:r w:rsidRPr="009F134F">
              <w:rPr>
                <w:lang w:val="en-US"/>
              </w:rPr>
              <w:t>TONER BROTHER HL4150 cdn ŻÓŁTY TN325</w:t>
            </w:r>
          </w:p>
        </w:tc>
        <w:tc>
          <w:tcPr>
            <w:tcW w:w="1078" w:type="dxa"/>
            <w:shd w:val="clear" w:color="auto" w:fill="auto"/>
          </w:tcPr>
          <w:p w14:paraId="2FEA0333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3F898542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9CA1BA2" w14:textId="77777777" w:rsidR="001903C8" w:rsidRDefault="001903C8" w:rsidP="00DE0479">
            <w:pPr>
              <w:jc w:val="both"/>
            </w:pPr>
          </w:p>
        </w:tc>
      </w:tr>
      <w:tr w:rsidR="001903C8" w14:paraId="5209A511" w14:textId="77777777" w:rsidTr="00AD7D26">
        <w:tc>
          <w:tcPr>
            <w:tcW w:w="5178" w:type="dxa"/>
            <w:shd w:val="clear" w:color="auto" w:fill="auto"/>
          </w:tcPr>
          <w:p w14:paraId="0E623747" w14:textId="77777777" w:rsidR="001903C8" w:rsidRPr="009F134F" w:rsidRDefault="001903C8" w:rsidP="00DE0479">
            <w:pPr>
              <w:jc w:val="both"/>
            </w:pPr>
            <w:r w:rsidRPr="009F134F">
              <w:t>TONER HP LaserJet 1018/1020</w:t>
            </w:r>
          </w:p>
        </w:tc>
        <w:tc>
          <w:tcPr>
            <w:tcW w:w="1078" w:type="dxa"/>
            <w:shd w:val="clear" w:color="auto" w:fill="auto"/>
          </w:tcPr>
          <w:p w14:paraId="68EF605A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42505A6D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FA9D97F" w14:textId="77777777" w:rsidR="001903C8" w:rsidRDefault="001903C8" w:rsidP="00DE0479">
            <w:pPr>
              <w:jc w:val="both"/>
            </w:pPr>
          </w:p>
        </w:tc>
      </w:tr>
      <w:tr w:rsidR="001903C8" w14:paraId="332D7BD0" w14:textId="77777777" w:rsidTr="00AD7D26">
        <w:tc>
          <w:tcPr>
            <w:tcW w:w="5178" w:type="dxa"/>
            <w:shd w:val="clear" w:color="auto" w:fill="auto"/>
          </w:tcPr>
          <w:p w14:paraId="570E6566" w14:textId="77777777" w:rsidR="001903C8" w:rsidRPr="009F134F" w:rsidRDefault="001903C8" w:rsidP="00DE0479">
            <w:pPr>
              <w:jc w:val="both"/>
            </w:pPr>
            <w:r w:rsidRPr="009F134F">
              <w:t xml:space="preserve">TONER </w:t>
            </w:r>
            <w:r w:rsidRPr="009F134F">
              <w:rPr>
                <w:bCs/>
              </w:rPr>
              <w:t>BROTHER HL-2030 SERIES</w:t>
            </w:r>
          </w:p>
        </w:tc>
        <w:tc>
          <w:tcPr>
            <w:tcW w:w="1078" w:type="dxa"/>
            <w:shd w:val="clear" w:color="auto" w:fill="auto"/>
          </w:tcPr>
          <w:p w14:paraId="5E54ED4B" w14:textId="77777777" w:rsidR="001903C8" w:rsidRPr="009F134F" w:rsidRDefault="001903C8" w:rsidP="00DE0479">
            <w:pPr>
              <w:jc w:val="both"/>
            </w:pPr>
            <w:r w:rsidRPr="009F134F">
              <w:t>1</w:t>
            </w:r>
          </w:p>
        </w:tc>
        <w:tc>
          <w:tcPr>
            <w:tcW w:w="1430" w:type="dxa"/>
            <w:shd w:val="clear" w:color="auto" w:fill="auto"/>
          </w:tcPr>
          <w:p w14:paraId="7B203E05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1EF8359D" w14:textId="77777777" w:rsidR="001903C8" w:rsidRDefault="001903C8" w:rsidP="00DE0479">
            <w:pPr>
              <w:jc w:val="both"/>
            </w:pPr>
          </w:p>
        </w:tc>
      </w:tr>
      <w:tr w:rsidR="001903C8" w14:paraId="6B14F6CC" w14:textId="77777777" w:rsidTr="00AD7D26">
        <w:tc>
          <w:tcPr>
            <w:tcW w:w="5178" w:type="dxa"/>
            <w:shd w:val="clear" w:color="auto" w:fill="auto"/>
          </w:tcPr>
          <w:p w14:paraId="72F3A1BE" w14:textId="77777777" w:rsidR="001903C8" w:rsidRPr="009F134F" w:rsidRDefault="001903C8" w:rsidP="00DE0479">
            <w:pPr>
              <w:jc w:val="both"/>
            </w:pPr>
            <w:r w:rsidRPr="009F134F">
              <w:t xml:space="preserve">TONER </w:t>
            </w:r>
            <w:r w:rsidRPr="009F134F">
              <w:rPr>
                <w:bCs/>
                <w:sz w:val="22"/>
                <w:szCs w:val="22"/>
                <w:lang w:val="en-US"/>
              </w:rPr>
              <w:t>HP Color LaserJet Pro M 252n NIEBIESKI</w:t>
            </w:r>
          </w:p>
        </w:tc>
        <w:tc>
          <w:tcPr>
            <w:tcW w:w="1078" w:type="dxa"/>
            <w:shd w:val="clear" w:color="auto" w:fill="auto"/>
          </w:tcPr>
          <w:p w14:paraId="0790E54C" w14:textId="77777777" w:rsidR="001903C8" w:rsidRPr="009F134F" w:rsidRDefault="001903C8" w:rsidP="00DE0479">
            <w:pPr>
              <w:jc w:val="both"/>
            </w:pPr>
            <w:r w:rsidRPr="009F134F">
              <w:t>3</w:t>
            </w:r>
          </w:p>
        </w:tc>
        <w:tc>
          <w:tcPr>
            <w:tcW w:w="1430" w:type="dxa"/>
            <w:shd w:val="clear" w:color="auto" w:fill="auto"/>
          </w:tcPr>
          <w:p w14:paraId="5CB93E0B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98E16FE" w14:textId="77777777" w:rsidR="001903C8" w:rsidRDefault="001903C8" w:rsidP="00DE0479">
            <w:pPr>
              <w:jc w:val="both"/>
            </w:pPr>
          </w:p>
        </w:tc>
      </w:tr>
      <w:tr w:rsidR="001903C8" w14:paraId="6FC5FDFE" w14:textId="77777777" w:rsidTr="00AD7D26">
        <w:tc>
          <w:tcPr>
            <w:tcW w:w="5178" w:type="dxa"/>
            <w:shd w:val="clear" w:color="auto" w:fill="auto"/>
          </w:tcPr>
          <w:p w14:paraId="1E4CD8DD" w14:textId="77777777" w:rsidR="001903C8" w:rsidRPr="009F134F" w:rsidRDefault="001903C8" w:rsidP="00DE0479">
            <w:pPr>
              <w:jc w:val="both"/>
            </w:pPr>
            <w:r w:rsidRPr="009F134F">
              <w:t xml:space="preserve">TONER </w:t>
            </w:r>
            <w:r w:rsidRPr="009F134F">
              <w:rPr>
                <w:bCs/>
                <w:sz w:val="22"/>
                <w:szCs w:val="22"/>
                <w:lang w:val="en-US"/>
              </w:rPr>
              <w:t>HP Color LaserJet Pro M 252n CZARNY</w:t>
            </w:r>
          </w:p>
        </w:tc>
        <w:tc>
          <w:tcPr>
            <w:tcW w:w="1078" w:type="dxa"/>
            <w:shd w:val="clear" w:color="auto" w:fill="auto"/>
          </w:tcPr>
          <w:p w14:paraId="0528475E" w14:textId="77777777" w:rsidR="001903C8" w:rsidRPr="009F134F" w:rsidRDefault="001903C8" w:rsidP="00DE0479">
            <w:pPr>
              <w:jc w:val="both"/>
            </w:pPr>
            <w:r w:rsidRPr="009F134F">
              <w:t>5</w:t>
            </w:r>
          </w:p>
        </w:tc>
        <w:tc>
          <w:tcPr>
            <w:tcW w:w="1430" w:type="dxa"/>
            <w:shd w:val="clear" w:color="auto" w:fill="auto"/>
          </w:tcPr>
          <w:p w14:paraId="754693A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2F9B317B" w14:textId="77777777" w:rsidR="001903C8" w:rsidRDefault="001903C8" w:rsidP="00DE0479">
            <w:pPr>
              <w:jc w:val="both"/>
            </w:pPr>
          </w:p>
        </w:tc>
      </w:tr>
      <w:tr w:rsidR="001903C8" w14:paraId="29323970" w14:textId="77777777" w:rsidTr="00AD7D26">
        <w:tc>
          <w:tcPr>
            <w:tcW w:w="5178" w:type="dxa"/>
            <w:shd w:val="clear" w:color="auto" w:fill="auto"/>
          </w:tcPr>
          <w:p w14:paraId="19ADEFF6" w14:textId="77777777" w:rsidR="001903C8" w:rsidRPr="009F134F" w:rsidRDefault="001903C8" w:rsidP="00DE0479">
            <w:pPr>
              <w:jc w:val="both"/>
            </w:pPr>
            <w:r w:rsidRPr="009F134F">
              <w:t xml:space="preserve">TONER </w:t>
            </w:r>
            <w:r w:rsidRPr="009F134F">
              <w:rPr>
                <w:bCs/>
                <w:sz w:val="22"/>
                <w:szCs w:val="22"/>
                <w:lang w:val="en-US"/>
              </w:rPr>
              <w:t>HP Color LaserJet Pro M 252n CZERWONY</w:t>
            </w:r>
          </w:p>
        </w:tc>
        <w:tc>
          <w:tcPr>
            <w:tcW w:w="1078" w:type="dxa"/>
            <w:shd w:val="clear" w:color="auto" w:fill="auto"/>
          </w:tcPr>
          <w:p w14:paraId="40DB7F6B" w14:textId="77777777" w:rsidR="001903C8" w:rsidRPr="009F134F" w:rsidRDefault="001903C8" w:rsidP="00DE0479">
            <w:pPr>
              <w:jc w:val="both"/>
            </w:pPr>
            <w:r w:rsidRPr="009F134F">
              <w:t>2</w:t>
            </w:r>
          </w:p>
        </w:tc>
        <w:tc>
          <w:tcPr>
            <w:tcW w:w="1430" w:type="dxa"/>
            <w:shd w:val="clear" w:color="auto" w:fill="auto"/>
          </w:tcPr>
          <w:p w14:paraId="3FB3F78D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762CA13B" w14:textId="77777777" w:rsidR="001903C8" w:rsidRDefault="001903C8" w:rsidP="00DE0479">
            <w:pPr>
              <w:jc w:val="both"/>
            </w:pPr>
          </w:p>
        </w:tc>
      </w:tr>
      <w:tr w:rsidR="001903C8" w14:paraId="37E524DF" w14:textId="77777777" w:rsidTr="00AD7D26">
        <w:tc>
          <w:tcPr>
            <w:tcW w:w="5178" w:type="dxa"/>
            <w:shd w:val="clear" w:color="auto" w:fill="auto"/>
          </w:tcPr>
          <w:p w14:paraId="06D251D6" w14:textId="77777777" w:rsidR="001903C8" w:rsidRPr="009F134F" w:rsidRDefault="001903C8" w:rsidP="00DE0479">
            <w:pPr>
              <w:jc w:val="both"/>
            </w:pPr>
            <w:r w:rsidRPr="009F134F">
              <w:t xml:space="preserve">TONER </w:t>
            </w:r>
            <w:r w:rsidRPr="009F134F">
              <w:rPr>
                <w:bCs/>
                <w:sz w:val="22"/>
                <w:szCs w:val="22"/>
                <w:lang w:val="en-US"/>
              </w:rPr>
              <w:t>HP Color LaserJet Pro M 252n ŻÓŁTY</w:t>
            </w:r>
          </w:p>
        </w:tc>
        <w:tc>
          <w:tcPr>
            <w:tcW w:w="1078" w:type="dxa"/>
            <w:shd w:val="clear" w:color="auto" w:fill="auto"/>
          </w:tcPr>
          <w:p w14:paraId="4D9A318B" w14:textId="77777777" w:rsidR="001903C8" w:rsidRPr="009F134F" w:rsidRDefault="001903C8" w:rsidP="00DE0479">
            <w:pPr>
              <w:jc w:val="both"/>
            </w:pPr>
            <w:r w:rsidRPr="009F134F">
              <w:t>2</w:t>
            </w:r>
          </w:p>
        </w:tc>
        <w:tc>
          <w:tcPr>
            <w:tcW w:w="1430" w:type="dxa"/>
            <w:shd w:val="clear" w:color="auto" w:fill="auto"/>
          </w:tcPr>
          <w:p w14:paraId="2F6B812E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4A4799D4" w14:textId="77777777" w:rsidR="001903C8" w:rsidRDefault="001903C8" w:rsidP="00DE0479">
            <w:pPr>
              <w:jc w:val="both"/>
            </w:pPr>
          </w:p>
        </w:tc>
      </w:tr>
      <w:tr w:rsidR="001903C8" w14:paraId="26DDEF5B" w14:textId="77777777" w:rsidTr="00AD7D26">
        <w:tc>
          <w:tcPr>
            <w:tcW w:w="5178" w:type="dxa"/>
            <w:shd w:val="clear" w:color="auto" w:fill="auto"/>
          </w:tcPr>
          <w:p w14:paraId="6CC44418" w14:textId="77777777" w:rsidR="001903C8" w:rsidRPr="009F134F" w:rsidRDefault="001903C8" w:rsidP="00DE0479">
            <w:pPr>
              <w:jc w:val="both"/>
            </w:pPr>
            <w:r w:rsidRPr="009F134F">
              <w:t>TONER HP LaserJet Pro M12a</w:t>
            </w:r>
          </w:p>
        </w:tc>
        <w:tc>
          <w:tcPr>
            <w:tcW w:w="1078" w:type="dxa"/>
            <w:shd w:val="clear" w:color="auto" w:fill="auto"/>
          </w:tcPr>
          <w:p w14:paraId="407538B1" w14:textId="77777777" w:rsidR="001903C8" w:rsidRPr="009F134F" w:rsidRDefault="001903C8" w:rsidP="00DE0479">
            <w:pPr>
              <w:jc w:val="both"/>
            </w:pPr>
            <w:r w:rsidRPr="009F134F">
              <w:t>11</w:t>
            </w:r>
          </w:p>
        </w:tc>
        <w:tc>
          <w:tcPr>
            <w:tcW w:w="1430" w:type="dxa"/>
            <w:shd w:val="clear" w:color="auto" w:fill="auto"/>
          </w:tcPr>
          <w:p w14:paraId="6C0CAE66" w14:textId="77777777" w:rsidR="001903C8" w:rsidRDefault="001903C8" w:rsidP="00DE0479">
            <w:pPr>
              <w:jc w:val="both"/>
            </w:pPr>
          </w:p>
        </w:tc>
        <w:tc>
          <w:tcPr>
            <w:tcW w:w="1376" w:type="dxa"/>
            <w:shd w:val="clear" w:color="auto" w:fill="auto"/>
          </w:tcPr>
          <w:p w14:paraId="3D8B5F90" w14:textId="77777777" w:rsidR="001903C8" w:rsidRDefault="001903C8" w:rsidP="00DE0479">
            <w:pPr>
              <w:jc w:val="both"/>
            </w:pPr>
          </w:p>
        </w:tc>
      </w:tr>
    </w:tbl>
    <w:p w14:paraId="13430ABD" w14:textId="702553E5" w:rsidR="00446E86" w:rsidRDefault="00AD7D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107EB0" wp14:editId="4B386631">
                <wp:simplePos x="0" y="0"/>
                <wp:positionH relativeFrom="column">
                  <wp:posOffset>-709295</wp:posOffset>
                </wp:positionH>
                <wp:positionV relativeFrom="paragraph">
                  <wp:posOffset>-5455285</wp:posOffset>
                </wp:positionV>
                <wp:extent cx="685800" cy="5429250"/>
                <wp:effectExtent l="0" t="0" r="19050" b="19050"/>
                <wp:wrapNone/>
                <wp:docPr id="2" name="Nawias klamrowy otwierając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292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D34AB39" w14:textId="2D237802" w:rsidR="00AD7D26" w:rsidRDefault="00AD7D26" w:rsidP="00AD7D26">
                            <w:pPr>
                              <w:jc w:val="center"/>
                            </w:pPr>
                            <w:r>
                              <w:t>ZAMIENNIK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07EB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Nawias klamrowy otwierający 2" o:spid="_x0000_s1026" type="#_x0000_t87" style="position:absolute;margin-left:-55.85pt;margin-top:-429.55pt;width:54pt;height:4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" adj="0" strokecolor="black [3200]" strokeweight=".5pt">
                <v:stroke joinstyle="miter"/>
                <v:textbox>
                  <w:txbxContent>
                    <w:p w14:paraId="0D34AB39" w14:textId="2D237802" w:rsidR="00AD7D26" w:rsidRDefault="00AD7D26" w:rsidP="00AD7D26">
                      <w:pPr>
                        <w:jc w:val="center"/>
                      </w:pPr>
                      <w:r>
                        <w:t>ZAMIENNIK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7D403B" wp14:editId="41834BD1">
                <wp:simplePos x="0" y="0"/>
                <wp:positionH relativeFrom="column">
                  <wp:posOffset>-528320</wp:posOffset>
                </wp:positionH>
                <wp:positionV relativeFrom="paragraph">
                  <wp:posOffset>-7007859</wp:posOffset>
                </wp:positionV>
                <wp:extent cx="200025" cy="1504950"/>
                <wp:effectExtent l="0" t="0" r="28575" b="19050"/>
                <wp:wrapNone/>
                <wp:docPr id="1" name="Nawias klamrowy otwierając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504950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ADE1988" w14:textId="726FD3E5" w:rsidR="00AD7D26" w:rsidRDefault="00AD7D26" w:rsidP="00AD7D26">
                            <w:pPr>
                              <w:jc w:val="center"/>
                            </w:pPr>
                            <w:r>
                              <w:t>ORYGINAŁY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D403B" id="Nawias klamrowy otwierający 1" o:spid="_x0000_s1027" type="#_x0000_t87" style="position:absolute;margin-left:-41.6pt;margin-top:-551.8pt;width:15.75pt;height:11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" adj="0" strokecolor="black [3200]" strokeweight=".5pt">
                <v:stroke joinstyle="miter"/>
                <v:textbox>
                  <w:txbxContent>
                    <w:p w14:paraId="5ADE1988" w14:textId="726FD3E5" w:rsidR="00AD7D26" w:rsidRDefault="00AD7D26" w:rsidP="00AD7D26">
                      <w:pPr>
                        <w:jc w:val="center"/>
                      </w:pPr>
                      <w:r>
                        <w:t>ORYGINAŁY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6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243"/>
    <w:rsid w:val="001903C8"/>
    <w:rsid w:val="00446E86"/>
    <w:rsid w:val="00AB30BF"/>
    <w:rsid w:val="00AD7D26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489E"/>
  <w15:chartTrackingRefBased/>
  <w15:docId w15:val="{9360A2FE-2F6D-4F80-B167-F738D4C5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0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1127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WOMP OPOLE</dc:creator>
  <cp:keywords/>
  <dc:description/>
  <cp:lastModifiedBy>WOMP OPOLE</cp:lastModifiedBy>
  <cp:revision>4</cp:revision>
  <cp:lastPrinted>2022-12-05T08:53:00Z</cp:lastPrinted>
  <dcterms:created xsi:type="dcterms:W3CDTF">2022-11-29T10:15:00Z</dcterms:created>
  <dcterms:modified xsi:type="dcterms:W3CDTF">2022-12-05T08:54:00Z</dcterms:modified>
</cp:coreProperties>
</file>